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059EE" w14:textId="77777777" w:rsidR="00463579" w:rsidRDefault="00463579" w:rsidP="00463579">
      <w:pPr>
        <w:pStyle w:val="Heading1"/>
      </w:pPr>
      <w:r>
        <w:t>Advanced Stock Rover - Hidden Features</w:t>
      </w:r>
    </w:p>
    <w:p w14:paraId="1D36CF1D" w14:textId="77777777" w:rsidR="00463579" w:rsidRDefault="00463579" w:rsidP="00463579">
      <w:pPr>
        <w:pStyle w:val="Heading2"/>
      </w:pPr>
    </w:p>
    <w:p w14:paraId="37F00687" w14:textId="77777777" w:rsidR="00463579" w:rsidRPr="00CD5BCD" w:rsidRDefault="00463579" w:rsidP="00463579">
      <w:pPr>
        <w:pStyle w:val="Heading2"/>
      </w:pPr>
      <w:r w:rsidRPr="00CD5BCD">
        <w:t>The Table</w:t>
      </w:r>
      <w:r>
        <w:t>: Rows</w:t>
      </w:r>
    </w:p>
    <w:p w14:paraId="0E374762" w14:textId="77777777" w:rsidR="00463579" w:rsidRPr="00CD5BCD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Metric history in table</w:t>
      </w:r>
    </w:p>
    <w:p w14:paraId="79BA2203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Coloring rows</w:t>
      </w:r>
    </w:p>
    <w:p w14:paraId="74B7BBC2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Color stays with stock even if you go to a different dataset</w:t>
      </w:r>
    </w:p>
    <w:p w14:paraId="47AAE641" w14:textId="77777777" w:rsidR="00463579" w:rsidRPr="00CD5BCD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Click palette icon to get rid of a row’s color</w:t>
      </w:r>
    </w:p>
    <w:p w14:paraId="0250314C" w14:textId="77777777" w:rsidR="00463579" w:rsidRPr="00CD5BCD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Tagging rows</w:t>
      </w:r>
      <w:r>
        <w:rPr>
          <w:rFonts w:asciiTheme="majorHAnsi" w:hAnsiTheme="majorHAnsi"/>
        </w:rPr>
        <w:t xml:space="preserve"> (</w:t>
      </w:r>
      <w:r w:rsidRPr="004B53F8">
        <w:rPr>
          <w:rFonts w:asciiTheme="majorHAnsi" w:hAnsiTheme="majorHAnsi"/>
          <w:color w:val="FF0000"/>
        </w:rPr>
        <w:t>Premium</w:t>
      </w:r>
      <w:r>
        <w:rPr>
          <w:rFonts w:asciiTheme="majorHAnsi" w:hAnsiTheme="majorHAnsi"/>
        </w:rPr>
        <w:t>)</w:t>
      </w:r>
    </w:p>
    <w:p w14:paraId="597FD061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Add tag column</w:t>
      </w:r>
    </w:p>
    <w:p w14:paraId="1769F3AF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Manage tags </w:t>
      </w:r>
    </w:p>
    <w:p w14:paraId="56B62DE8" w14:textId="77777777" w:rsidR="00463579" w:rsidRPr="00CD5BCD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Save tagged tickers together as watchlist or portfolio</w:t>
      </w:r>
    </w:p>
    <w:p w14:paraId="260BF300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Group by</w:t>
      </w:r>
    </w:p>
    <w:p w14:paraId="3376190C" w14:textId="77777777" w:rsidR="00463579" w:rsidRPr="00CD5BCD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Table stays grouped until un-grouped</w:t>
      </w:r>
    </w:p>
    <w:p w14:paraId="54ABB73A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Hide Row</w:t>
      </w:r>
    </w:p>
    <w:p w14:paraId="5AA10C0D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Filters out tickers</w:t>
      </w:r>
    </w:p>
    <w:p w14:paraId="6F5842B6" w14:textId="0B2B5085" w:rsidR="00463579" w:rsidRPr="00256484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Summary row updates</w:t>
      </w:r>
      <w:r w:rsidR="002E746F">
        <w:rPr>
          <w:rFonts w:asciiTheme="majorHAnsi" w:hAnsiTheme="majorHAnsi"/>
        </w:rPr>
        <w:t xml:space="preserve"> accordingly</w:t>
      </w:r>
    </w:p>
    <w:p w14:paraId="280420DA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Task Wizard – </w:t>
      </w:r>
      <w:r>
        <w:rPr>
          <w:rFonts w:asciiTheme="majorHAnsi" w:hAnsiTheme="majorHAnsi"/>
        </w:rPr>
        <w:t>Filter the Table</w:t>
      </w:r>
    </w:p>
    <w:p w14:paraId="69A83BD7" w14:textId="66BBF432" w:rsidR="00502CC6" w:rsidRPr="00CD5BCD" w:rsidRDefault="00502CC6" w:rsidP="00502CC6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temporarily add a column to the Table for the purpose of filtering</w:t>
      </w:r>
    </w:p>
    <w:p w14:paraId="416D11DA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Save filters as a </w:t>
      </w:r>
      <w:r>
        <w:rPr>
          <w:rFonts w:asciiTheme="majorHAnsi" w:hAnsiTheme="majorHAnsi"/>
        </w:rPr>
        <w:t>screener</w:t>
      </w:r>
    </w:p>
    <w:p w14:paraId="1052BD0D" w14:textId="77777777" w:rsidR="00463579" w:rsidRPr="00CD5BCD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Apply a screener to the Table as a set of filters</w:t>
      </w:r>
    </w:p>
    <w:p w14:paraId="512B61EE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Multi-select in table</w:t>
      </w:r>
    </w:p>
    <w:p w14:paraId="0858C8DF" w14:textId="77777777" w:rsidR="00463579" w:rsidRPr="00C00B7C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 w:cs="Calibri"/>
        </w:rPr>
        <w:t>Ctrl-click several rows to chart them al</w:t>
      </w:r>
      <w:r>
        <w:rPr>
          <w:rFonts w:asciiTheme="majorHAnsi" w:hAnsiTheme="majorHAnsi" w:cs="Calibri"/>
        </w:rPr>
        <w:t>l (when Table and Chart are linked)</w:t>
      </w:r>
    </w:p>
    <w:p w14:paraId="511ECB95" w14:textId="77777777" w:rsidR="00463579" w:rsidRPr="00CD5BCD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 w:cs="Calibri"/>
        </w:rPr>
        <w:t>Operate on multiple tickers at once via right-click menu</w:t>
      </w:r>
    </w:p>
    <w:p w14:paraId="2574F24A" w14:textId="77777777" w:rsidR="00463579" w:rsidRPr="00CD5BCD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 w:cs="Calibri"/>
        </w:rPr>
        <w:t>Multi-select equities to buy them all equally in a portfolio</w:t>
      </w:r>
      <w:r w:rsidRPr="00CD5BCD">
        <w:rPr>
          <w:rFonts w:asciiTheme="majorHAnsi" w:hAnsiTheme="majorHAnsi" w:cs="Times New Roman"/>
        </w:rPr>
        <w:t xml:space="preserve"> </w:t>
      </w:r>
    </w:p>
    <w:p w14:paraId="127FCE96" w14:textId="77777777" w:rsidR="00463579" w:rsidRPr="00392FE2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 w:cs="Calibri"/>
        </w:rPr>
        <w:t>Multi-select portfolios to export them all at once</w:t>
      </w:r>
    </w:p>
    <w:p w14:paraId="31C43F2A" w14:textId="4C9DC539" w:rsidR="00392FE2" w:rsidRPr="00A33C9F" w:rsidRDefault="00392FE2" w:rsidP="00392FE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 w:cs="Calibri"/>
        </w:rPr>
        <w:t>Finding a stock in a long list</w:t>
      </w:r>
    </w:p>
    <w:p w14:paraId="0F2032C2" w14:textId="77777777" w:rsidR="00A33C9F" w:rsidRPr="00A33C9F" w:rsidRDefault="00A33C9F" w:rsidP="00A33C9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 w:cs="Calibri"/>
        </w:rPr>
        <w:t>Reserch Box</w:t>
      </w:r>
    </w:p>
    <w:p w14:paraId="4F821179" w14:textId="6147E469" w:rsidR="00A33C9F" w:rsidRPr="00A33C9F" w:rsidRDefault="00A33C9F" w:rsidP="00A33C9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 w:cs="Calibri"/>
        </w:rPr>
        <w:t>Ctrl+F</w:t>
      </w:r>
    </w:p>
    <w:p w14:paraId="4C2511D4" w14:textId="77777777" w:rsidR="00463579" w:rsidRPr="001F0F27" w:rsidRDefault="00463579" w:rsidP="00463579">
      <w:pPr>
        <w:pStyle w:val="Heading2"/>
      </w:pPr>
      <w:r>
        <w:t>The Table: Columns</w:t>
      </w:r>
    </w:p>
    <w:p w14:paraId="4529DAD7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Return </w:t>
      </w:r>
      <w:r>
        <w:rPr>
          <w:rFonts w:asciiTheme="majorHAnsi" w:hAnsiTheme="majorHAnsi"/>
        </w:rPr>
        <w:t>metrics</w:t>
      </w:r>
    </w:p>
    <w:p w14:paraId="71BD485D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for all time periods</w:t>
      </w:r>
    </w:p>
    <w:p w14:paraId="058E04F6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Graphical metric tooltips</w:t>
      </w:r>
    </w:p>
    <w:p w14:paraId="3460F782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Yearly Sales, EPS</w:t>
      </w:r>
    </w:p>
    <w:p w14:paraId="0703FB2A" w14:textId="77777777" w:rsidR="00463579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different color bars to indicate positive/negative values, and estimated/actual</w:t>
      </w:r>
    </w:p>
    <w:p w14:paraId="3EC731EE" w14:textId="77777777" w:rsidR="00463579" w:rsidRPr="00B40578" w:rsidRDefault="00463579" w:rsidP="00463579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# analysts following, highs/lows</w:t>
      </w:r>
    </w:p>
    <w:p w14:paraId="7AD34FB9" w14:textId="77777777" w:rsidR="00463579" w:rsidRPr="00CD5BCD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Explain columns</w:t>
      </w:r>
    </w:p>
    <w:p w14:paraId="17A66B5D" w14:textId="77777777" w:rsidR="00463579" w:rsidRPr="00CD5BCD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Rearrang</w:t>
      </w:r>
      <w:r>
        <w:rPr>
          <w:rFonts w:asciiTheme="majorHAnsi" w:hAnsiTheme="majorHAnsi"/>
        </w:rPr>
        <w:t>e</w:t>
      </w:r>
      <w:r w:rsidRPr="00CD5BCD">
        <w:rPr>
          <w:rFonts w:asciiTheme="majorHAnsi" w:hAnsiTheme="majorHAnsi"/>
        </w:rPr>
        <w:t xml:space="preserve"> view tabs</w:t>
      </w:r>
    </w:p>
    <w:p w14:paraId="66718BB3" w14:textId="77777777" w:rsidR="0046357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Views can be </w:t>
      </w:r>
      <w:r>
        <w:rPr>
          <w:rFonts w:asciiTheme="majorHAnsi" w:hAnsiTheme="majorHAnsi"/>
        </w:rPr>
        <w:t>exported/imported</w:t>
      </w:r>
    </w:p>
    <w:p w14:paraId="2D0945B8" w14:textId="77777777" w:rsidR="00463579" w:rsidRPr="00610E14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Views can be </w:t>
      </w:r>
      <w:r w:rsidRPr="00CD5BCD">
        <w:rPr>
          <w:rFonts w:asciiTheme="majorHAnsi" w:hAnsiTheme="majorHAnsi"/>
        </w:rPr>
        <w:t>dow</w:t>
      </w:r>
      <w:r>
        <w:rPr>
          <w:rFonts w:asciiTheme="majorHAnsi" w:hAnsiTheme="majorHAnsi"/>
        </w:rPr>
        <w:t xml:space="preserve">nloaded from library </w:t>
      </w:r>
    </w:p>
    <w:p w14:paraId="57C468B4" w14:textId="77777777" w:rsidR="00463579" w:rsidRPr="00291115" w:rsidRDefault="00463579" w:rsidP="00463579">
      <w:pPr>
        <w:pStyle w:val="Heading2"/>
      </w:pPr>
      <w:r>
        <w:lastRenderedPageBreak/>
        <w:t>More Table</w:t>
      </w:r>
    </w:p>
    <w:p w14:paraId="14414401" w14:textId="77777777" w:rsidR="008B5A50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Print the T</w:t>
      </w:r>
      <w:r w:rsidRPr="00CD5BCD">
        <w:rPr>
          <w:rFonts w:asciiTheme="majorHAnsi" w:hAnsiTheme="majorHAnsi"/>
        </w:rPr>
        <w:t>ab</w:t>
      </w:r>
      <w:r w:rsidR="008B5A50">
        <w:rPr>
          <w:rFonts w:asciiTheme="majorHAnsi" w:hAnsiTheme="majorHAnsi"/>
        </w:rPr>
        <w:t>le</w:t>
      </w:r>
    </w:p>
    <w:p w14:paraId="24F19876" w14:textId="400B18D5" w:rsidR="00463579" w:rsidRDefault="008B5A50" w:rsidP="008B5A5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can be copied and pasted</w:t>
      </w:r>
    </w:p>
    <w:p w14:paraId="63729CE3" w14:textId="77777777" w:rsidR="00463579" w:rsidRPr="00F14219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Industry</w:t>
      </w:r>
      <w:r>
        <w:rPr>
          <w:rFonts w:asciiTheme="majorHAnsi" w:hAnsiTheme="majorHAnsi"/>
        </w:rPr>
        <w:t>/Sector columns are hyperlinked</w:t>
      </w:r>
    </w:p>
    <w:p w14:paraId="3EF9AF3E" w14:textId="2EA27055" w:rsidR="00463579" w:rsidRDefault="006A1626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“Show All S</w:t>
      </w:r>
      <w:r w:rsidR="00463579" w:rsidRPr="00CD5BCD">
        <w:rPr>
          <w:rFonts w:asciiTheme="majorHAnsi" w:hAnsiTheme="majorHAnsi"/>
        </w:rPr>
        <w:t>tocks</w:t>
      </w:r>
      <w:r>
        <w:rPr>
          <w:rFonts w:asciiTheme="majorHAnsi" w:hAnsiTheme="majorHAnsi"/>
        </w:rPr>
        <w:t>”</w:t>
      </w:r>
    </w:p>
    <w:p w14:paraId="28BC326A" w14:textId="7397CE65" w:rsidR="006A1626" w:rsidRPr="00CD5BCD" w:rsidRDefault="006A1626" w:rsidP="006A1626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f</w:t>
      </w:r>
      <w:r w:rsidR="00245817">
        <w:rPr>
          <w:rFonts w:asciiTheme="majorHAnsi" w:hAnsiTheme="majorHAnsi"/>
        </w:rPr>
        <w:t>or portfolios, sectors, and ETFs</w:t>
      </w:r>
    </w:p>
    <w:p w14:paraId="0BC4C441" w14:textId="77777777" w:rsidR="00463579" w:rsidRPr="00CD5BCD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Back/forward buttons</w:t>
      </w:r>
    </w:p>
    <w:p w14:paraId="0B0D729A" w14:textId="77777777" w:rsidR="008B5A50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Research b</w:t>
      </w:r>
      <w:r w:rsidR="008B5A50">
        <w:rPr>
          <w:rFonts w:asciiTheme="majorHAnsi" w:hAnsiTheme="majorHAnsi"/>
        </w:rPr>
        <w:t xml:space="preserve">ox history </w:t>
      </w:r>
    </w:p>
    <w:p w14:paraId="16A9A637" w14:textId="1DF235EB" w:rsidR="00463579" w:rsidRPr="00CD5BCD" w:rsidRDefault="00463579" w:rsidP="008B5A50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also in C</w:t>
      </w:r>
      <w:r w:rsidR="008B5A50">
        <w:rPr>
          <w:rFonts w:asciiTheme="majorHAnsi" w:hAnsiTheme="majorHAnsi"/>
        </w:rPr>
        <w:t>hart</w:t>
      </w:r>
    </w:p>
    <w:p w14:paraId="055A5317" w14:textId="77777777" w:rsidR="00463579" w:rsidRPr="00610E14" w:rsidRDefault="00463579" w:rsidP="0046357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Waterfall arrow in research box to select only research tickers</w:t>
      </w:r>
    </w:p>
    <w:p w14:paraId="75325B4A" w14:textId="77777777" w:rsidR="00463579" w:rsidRPr="00CD5BCD" w:rsidRDefault="00463579" w:rsidP="00463579">
      <w:pPr>
        <w:pStyle w:val="Heading2"/>
      </w:pPr>
      <w:r w:rsidRPr="00CD5BCD">
        <w:t>Screening</w:t>
      </w:r>
    </w:p>
    <w:p w14:paraId="27E52018" w14:textId="77777777" w:rsidR="00463579" w:rsidRPr="00CD5BCD" w:rsidRDefault="00463579" w:rsidP="00463579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Screen</w:t>
      </w:r>
      <w:r w:rsidRPr="00CD5BCD">
        <w:rPr>
          <w:rFonts w:asciiTheme="majorHAnsi" w:hAnsiTheme="majorHAnsi"/>
        </w:rPr>
        <w:t xml:space="preserve"> on industry/sector/exchange</w:t>
      </w:r>
    </w:p>
    <w:p w14:paraId="1C0CF616" w14:textId="77777777" w:rsidR="00463579" w:rsidRPr="00CD5BCD" w:rsidRDefault="00463579" w:rsidP="00463579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Screen Current Table</w:t>
      </w:r>
    </w:p>
    <w:p w14:paraId="38497AC4" w14:textId="77777777" w:rsidR="00463579" w:rsidRDefault="00463579" w:rsidP="00463579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screening screeners</w:t>
      </w:r>
      <w:r w:rsidRPr="00CD5BCD">
        <w:rPr>
          <w:rFonts w:asciiTheme="majorHAnsi" w:hAnsiTheme="majorHAnsi"/>
        </w:rPr>
        <w:t xml:space="preserve"> and combining screeners</w:t>
      </w:r>
    </w:p>
    <w:p w14:paraId="75F783B2" w14:textId="77777777" w:rsidR="00463579" w:rsidRPr="00610E14" w:rsidRDefault="00463579" w:rsidP="00463579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Apply Quant to portfolio or watchlist (</w:t>
      </w:r>
      <w:r w:rsidRPr="004B53F8">
        <w:rPr>
          <w:rFonts w:asciiTheme="majorHAnsi" w:hAnsiTheme="majorHAnsi"/>
          <w:color w:val="FF0000"/>
        </w:rPr>
        <w:t>Premium</w:t>
      </w:r>
      <w:r>
        <w:rPr>
          <w:rFonts w:asciiTheme="majorHAnsi" w:hAnsiTheme="majorHAnsi"/>
        </w:rPr>
        <w:t>)</w:t>
      </w:r>
    </w:p>
    <w:p w14:paraId="33844358" w14:textId="77777777" w:rsidR="00463579" w:rsidRPr="00CD5BCD" w:rsidRDefault="00463579" w:rsidP="00463579">
      <w:pPr>
        <w:pStyle w:val="Heading2"/>
      </w:pPr>
      <w:r w:rsidRPr="00CD5BCD">
        <w:t>Portfolios</w:t>
      </w:r>
    </w:p>
    <w:p w14:paraId="74184E39" w14:textId="77777777" w:rsidR="00463579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Tooltips in Table</w:t>
      </w:r>
    </w:p>
    <w:p w14:paraId="637DD6F1" w14:textId="77777777" w:rsidR="00463579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Portfolio allocation chart</w:t>
      </w:r>
    </w:p>
    <w:p w14:paraId="6DABCDAA" w14:textId="77777777" w:rsidR="00463579" w:rsidRPr="00CD5BCD" w:rsidRDefault="00463579" w:rsidP="00463579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difference when</w:t>
      </w:r>
      <w:r>
        <w:rPr>
          <w:rFonts w:asciiTheme="majorHAnsi" w:hAnsiTheme="majorHAnsi"/>
        </w:rPr>
        <w:t xml:space="preserve"> a whole</w:t>
      </w:r>
      <w:r w:rsidRPr="00CD5BCD">
        <w:rPr>
          <w:rFonts w:asciiTheme="majorHAnsi" w:hAnsiTheme="majorHAnsi"/>
        </w:rPr>
        <w:t xml:space="preserve"> portfolio </w:t>
      </w:r>
      <w:r>
        <w:rPr>
          <w:rFonts w:asciiTheme="majorHAnsi" w:hAnsiTheme="majorHAnsi"/>
        </w:rPr>
        <w:t xml:space="preserve">row </w:t>
      </w:r>
      <w:r w:rsidRPr="00CD5BCD">
        <w:rPr>
          <w:rFonts w:asciiTheme="majorHAnsi" w:hAnsiTheme="majorHAnsi"/>
        </w:rPr>
        <w:t>is selected vs. stock in a portfolio</w:t>
      </w:r>
    </w:p>
    <w:p w14:paraId="72FDE518" w14:textId="77777777" w:rsidR="00463579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Top 5 Movers</w:t>
      </w:r>
    </w:p>
    <w:p w14:paraId="114AD11E" w14:textId="77777777" w:rsidR="00463579" w:rsidRPr="00CD5BCD" w:rsidRDefault="00463579" w:rsidP="00463579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add columns and change timespan</w:t>
      </w:r>
    </w:p>
    <w:p w14:paraId="7E452810" w14:textId="77777777" w:rsidR="00463579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Portfolio News</w:t>
      </w:r>
    </w:p>
    <w:p w14:paraId="42CC0AB7" w14:textId="77777777" w:rsidR="00463579" w:rsidRPr="00B061A4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Editing qua</w:t>
      </w:r>
      <w:r>
        <w:rPr>
          <w:rFonts w:asciiTheme="majorHAnsi" w:hAnsiTheme="majorHAnsi"/>
        </w:rPr>
        <w:t>ntities/cost per share in table</w:t>
      </w:r>
    </w:p>
    <w:p w14:paraId="28C3EFBD" w14:textId="77777777" w:rsidR="00463579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Portfolio activity event</w:t>
      </w:r>
      <w:r>
        <w:rPr>
          <w:rFonts w:asciiTheme="majorHAnsi" w:hAnsiTheme="majorHAnsi"/>
        </w:rPr>
        <w:t xml:space="preserve"> in Chart</w:t>
      </w:r>
    </w:p>
    <w:p w14:paraId="7FD0F6A7" w14:textId="77777777" w:rsidR="00463579" w:rsidRPr="004B53F8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Chart all portfolios</w:t>
      </w:r>
    </w:p>
    <w:p w14:paraId="0E937270" w14:textId="1C24A572" w:rsidR="00463579" w:rsidRDefault="00463579" w:rsidP="0046357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Portfolio Reporting</w:t>
      </w:r>
      <w:r w:rsidR="008F0078">
        <w:rPr>
          <w:rFonts w:asciiTheme="majorHAnsi" w:hAnsiTheme="majorHAnsi"/>
        </w:rPr>
        <w:t xml:space="preserve"> (</w:t>
      </w:r>
      <w:r w:rsidR="008F0078" w:rsidRPr="008F0078">
        <w:rPr>
          <w:rFonts w:asciiTheme="majorHAnsi" w:hAnsiTheme="majorHAnsi"/>
          <w:color w:val="FF0000"/>
        </w:rPr>
        <w:t>Premium</w:t>
      </w:r>
      <w:r w:rsidR="008F0078">
        <w:rPr>
          <w:rFonts w:asciiTheme="majorHAnsi" w:hAnsiTheme="majorHAnsi"/>
        </w:rPr>
        <w:t>)</w:t>
      </w:r>
    </w:p>
    <w:p w14:paraId="4999D946" w14:textId="77777777" w:rsidR="00463579" w:rsidRDefault="00463579" w:rsidP="00463579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Tooltips in Holdings tab</w:t>
      </w:r>
    </w:p>
    <w:p w14:paraId="3BD9BA2D" w14:textId="2AC8294A" w:rsidR="00250925" w:rsidRPr="00CD5BCD" w:rsidRDefault="00250925" w:rsidP="00463579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Correlation</w:t>
      </w:r>
    </w:p>
    <w:p w14:paraId="2E31412D" w14:textId="77777777" w:rsidR="00463579" w:rsidRPr="00CD5BCD" w:rsidRDefault="00463579" w:rsidP="00463579">
      <w:pPr>
        <w:pStyle w:val="Heading2"/>
      </w:pPr>
      <w:r w:rsidRPr="00CD5BCD">
        <w:t>Chart</w:t>
      </w:r>
    </w:p>
    <w:p w14:paraId="20927040" w14:textId="401C0879" w:rsidR="00397C69" w:rsidRDefault="00397C6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“Chart All” sectors</w:t>
      </w:r>
    </w:p>
    <w:p w14:paraId="329E20A8" w14:textId="77777777" w:rsidR="00463579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Bolded chart lines on mouseover</w:t>
      </w:r>
    </w:p>
    <w:p w14:paraId="3F800A4E" w14:textId="0CF200FE" w:rsidR="003E5958" w:rsidRPr="00CD5BCD" w:rsidRDefault="000C45D0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Sw</w:t>
      </w:r>
      <w:r w:rsidR="003E5958">
        <w:rPr>
          <w:rFonts w:asciiTheme="majorHAnsi" w:hAnsiTheme="majorHAnsi"/>
        </w:rPr>
        <w:t>i</w:t>
      </w:r>
      <w:r>
        <w:rPr>
          <w:rFonts w:asciiTheme="majorHAnsi" w:hAnsiTheme="majorHAnsi"/>
        </w:rPr>
        <w:t>t</w:t>
      </w:r>
      <w:r w:rsidR="003E5958">
        <w:rPr>
          <w:rFonts w:asciiTheme="majorHAnsi" w:hAnsiTheme="majorHAnsi"/>
        </w:rPr>
        <w:t>ch the primary ticker</w:t>
      </w:r>
    </w:p>
    <w:p w14:paraId="7757A78B" w14:textId="77777777" w:rsidR="00463579" w:rsidRPr="00CD5BCD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“</w:t>
      </w:r>
      <w:r w:rsidRPr="00CD5BCD">
        <w:rPr>
          <w:rFonts w:asciiTheme="majorHAnsi" w:hAnsiTheme="majorHAnsi"/>
        </w:rPr>
        <w:t>More</w:t>
      </w:r>
      <w:r>
        <w:rPr>
          <w:rFonts w:asciiTheme="majorHAnsi" w:hAnsiTheme="majorHAnsi"/>
        </w:rPr>
        <w:t>”</w:t>
      </w:r>
      <w:r w:rsidRPr="00CD5BC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menu </w:t>
      </w:r>
      <w:r w:rsidRPr="00CD5BCD">
        <w:rPr>
          <w:rFonts w:asciiTheme="majorHAnsi" w:hAnsiTheme="majorHAnsi"/>
        </w:rPr>
        <w:t>for different time periods (e.g. Month to Date)</w:t>
      </w:r>
    </w:p>
    <w:p w14:paraId="78C36984" w14:textId="77777777" w:rsidR="00463579" w:rsidRPr="005A50EE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Type name of screener or wat</w:t>
      </w:r>
      <w:r>
        <w:rPr>
          <w:rFonts w:asciiTheme="majorHAnsi" w:hAnsiTheme="majorHAnsi"/>
        </w:rPr>
        <w:t xml:space="preserve">chlist into chart research box </w:t>
      </w:r>
    </w:p>
    <w:p w14:paraId="7BB3EE0D" w14:textId="77777777" w:rsidR="00463579" w:rsidRPr="00CD5BCD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Portfolios in Benchmarks menu</w:t>
      </w:r>
    </w:p>
    <w:p w14:paraId="0D9D5A71" w14:textId="4C7FF766" w:rsidR="004A04EC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Chart</w:t>
      </w:r>
      <w:r w:rsidR="004A04EC">
        <w:rPr>
          <w:rFonts w:asciiTheme="majorHAnsi" w:hAnsiTheme="majorHAnsi"/>
        </w:rPr>
        <w:t xml:space="preserve"> tricks</w:t>
      </w:r>
      <w:bookmarkStart w:id="0" w:name="_GoBack"/>
      <w:bookmarkEnd w:id="0"/>
    </w:p>
    <w:p w14:paraId="40C067BA" w14:textId="68A3537A" w:rsidR="00463579" w:rsidRPr="00CD5BCD" w:rsidRDefault="00463579" w:rsidP="004A04EC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adjust price, zoom</w:t>
      </w:r>
    </w:p>
    <w:p w14:paraId="30581FEA" w14:textId="77777777" w:rsidR="00463579" w:rsidRPr="00CD5BCD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EMA Technical</w:t>
      </w:r>
    </w:p>
    <w:p w14:paraId="3FCD2994" w14:textId="77777777" w:rsidR="00463579" w:rsidRPr="00CD5BCD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Volume by Price</w:t>
      </w:r>
    </w:p>
    <w:p w14:paraId="3CC0D6E0" w14:textId="77777777" w:rsidR="00463579" w:rsidRPr="00610E14" w:rsidRDefault="00463579" w:rsidP="0046357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Candlesticks and </w:t>
      </w:r>
      <w:r>
        <w:rPr>
          <w:rFonts w:asciiTheme="majorHAnsi" w:hAnsiTheme="majorHAnsi"/>
        </w:rPr>
        <w:t xml:space="preserve">Price </w:t>
      </w:r>
      <w:r w:rsidRPr="00CD5BCD">
        <w:rPr>
          <w:rFonts w:asciiTheme="majorHAnsi" w:hAnsiTheme="majorHAnsi"/>
        </w:rPr>
        <w:t>Logarithmic</w:t>
      </w:r>
      <w:r>
        <w:rPr>
          <w:rFonts w:asciiTheme="majorHAnsi" w:hAnsiTheme="majorHAnsi"/>
        </w:rPr>
        <w:t xml:space="preserve"> in Settings Menu</w:t>
      </w:r>
    </w:p>
    <w:p w14:paraId="4D002D7C" w14:textId="77777777" w:rsidR="00463579" w:rsidRPr="00CD5BCD" w:rsidRDefault="00463579" w:rsidP="00463579">
      <w:pPr>
        <w:pStyle w:val="Heading2"/>
      </w:pPr>
      <w:r w:rsidRPr="00CD5BCD">
        <w:t>Insight Panel</w:t>
      </w:r>
    </w:p>
    <w:p w14:paraId="1ADDCD49" w14:textId="77777777" w:rsidR="00463579" w:rsidRPr="00CD5BCD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P</w:t>
      </w:r>
      <w:r>
        <w:rPr>
          <w:rFonts w:asciiTheme="majorHAnsi" w:hAnsiTheme="majorHAnsi"/>
        </w:rPr>
        <w:t>op out Chart/Insight panel (</w:t>
      </w:r>
      <w:r w:rsidRPr="004B53F8">
        <w:rPr>
          <w:rFonts w:asciiTheme="majorHAnsi" w:hAnsiTheme="majorHAnsi"/>
          <w:color w:val="FF0000"/>
        </w:rPr>
        <w:t>Premium</w:t>
      </w:r>
      <w:r w:rsidRPr="00CD5BCD">
        <w:rPr>
          <w:rFonts w:asciiTheme="majorHAnsi" w:hAnsiTheme="majorHAnsi"/>
        </w:rPr>
        <w:t>)</w:t>
      </w:r>
    </w:p>
    <w:p w14:paraId="7A3FDCFA" w14:textId="1186A39B" w:rsidR="00250925" w:rsidRDefault="00250925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Click on Grades</w:t>
      </w:r>
      <w:r w:rsidR="004A04EC">
        <w:rPr>
          <w:rFonts w:asciiTheme="majorHAnsi" w:hAnsiTheme="majorHAnsi"/>
        </w:rPr>
        <w:t xml:space="preserve"> links</w:t>
      </w:r>
    </w:p>
    <w:p w14:paraId="4A1917D3" w14:textId="77777777" w:rsidR="00463579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Reports &amp; Ownership</w:t>
      </w:r>
    </w:p>
    <w:p w14:paraId="3FB3DD3B" w14:textId="77777777" w:rsidR="00463579" w:rsidRPr="00F35656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Right-click </w:t>
      </w:r>
      <w:r>
        <w:rPr>
          <w:rFonts w:asciiTheme="majorHAnsi" w:hAnsiTheme="majorHAnsi"/>
        </w:rPr>
        <w:t>a news story to show in new tab</w:t>
      </w:r>
    </w:p>
    <w:p w14:paraId="723B09A1" w14:textId="77777777" w:rsidR="00463579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Tooltips in Peers tab</w:t>
      </w:r>
    </w:p>
    <w:p w14:paraId="5DED6697" w14:textId="4DF690BB" w:rsidR="00463579" w:rsidRPr="00F35656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Filter peers </w:t>
      </w:r>
    </w:p>
    <w:p w14:paraId="7785877E" w14:textId="2355D7F2" w:rsidR="00463579" w:rsidRPr="00CD5BCD" w:rsidRDefault="0042429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Add</w:t>
      </w:r>
      <w:r w:rsidR="00463579" w:rsidRPr="00CD5BCD">
        <w:rPr>
          <w:rFonts w:asciiTheme="majorHAnsi" w:hAnsiTheme="majorHAnsi"/>
        </w:rPr>
        <w:t xml:space="preserve"> </w:t>
      </w:r>
      <w:r w:rsidR="00463579">
        <w:rPr>
          <w:rFonts w:asciiTheme="majorHAnsi" w:hAnsiTheme="majorHAnsi"/>
        </w:rPr>
        <w:t xml:space="preserve">a </w:t>
      </w:r>
      <w:r w:rsidR="00463579" w:rsidRPr="00CD5BCD">
        <w:rPr>
          <w:rFonts w:asciiTheme="majorHAnsi" w:hAnsiTheme="majorHAnsi"/>
        </w:rPr>
        <w:t xml:space="preserve">peer to </w:t>
      </w:r>
      <w:r w:rsidR="00463579">
        <w:rPr>
          <w:rFonts w:asciiTheme="majorHAnsi" w:hAnsiTheme="majorHAnsi"/>
        </w:rPr>
        <w:t xml:space="preserve">the </w:t>
      </w:r>
      <w:r w:rsidR="008F0078">
        <w:rPr>
          <w:rFonts w:asciiTheme="majorHAnsi" w:hAnsiTheme="majorHAnsi"/>
        </w:rPr>
        <w:t>Research B</w:t>
      </w:r>
      <w:r w:rsidR="00463579" w:rsidRPr="00CD5BCD">
        <w:rPr>
          <w:rFonts w:asciiTheme="majorHAnsi" w:hAnsiTheme="majorHAnsi"/>
        </w:rPr>
        <w:t>ox</w:t>
      </w:r>
    </w:p>
    <w:p w14:paraId="58ABE867" w14:textId="58EC20BE" w:rsidR="00463579" w:rsidRPr="00CD5BCD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C</w:t>
      </w:r>
      <w:r>
        <w:rPr>
          <w:rFonts w:asciiTheme="majorHAnsi" w:hAnsiTheme="majorHAnsi"/>
        </w:rPr>
        <w:t>ha</w:t>
      </w:r>
      <w:r w:rsidR="00424299">
        <w:rPr>
          <w:rFonts w:asciiTheme="majorHAnsi" w:hAnsiTheme="majorHAnsi"/>
        </w:rPr>
        <w:t>nge/add</w:t>
      </w:r>
      <w:r>
        <w:rPr>
          <w:rFonts w:asciiTheme="majorHAnsi" w:hAnsiTheme="majorHAnsi"/>
        </w:rPr>
        <w:t xml:space="preserve"> research l</w:t>
      </w:r>
      <w:r w:rsidRPr="00CD5BCD">
        <w:rPr>
          <w:rFonts w:asciiTheme="majorHAnsi" w:hAnsiTheme="majorHAnsi"/>
        </w:rPr>
        <w:t>inks</w:t>
      </w:r>
    </w:p>
    <w:p w14:paraId="55FFAC88" w14:textId="77777777" w:rsidR="00463579" w:rsidRPr="00CD5BCD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 xml:space="preserve">Keep research note open while using </w:t>
      </w:r>
      <w:r>
        <w:rPr>
          <w:rFonts w:asciiTheme="majorHAnsi" w:hAnsiTheme="majorHAnsi"/>
        </w:rPr>
        <w:t>Stock Rover (</w:t>
      </w:r>
      <w:r w:rsidRPr="004B53F8">
        <w:rPr>
          <w:rFonts w:asciiTheme="majorHAnsi" w:hAnsiTheme="majorHAnsi"/>
          <w:color w:val="FF0000"/>
        </w:rPr>
        <w:t>Premium</w:t>
      </w:r>
      <w:r>
        <w:rPr>
          <w:rFonts w:asciiTheme="majorHAnsi" w:hAnsiTheme="majorHAnsi"/>
        </w:rPr>
        <w:t>)</w:t>
      </w:r>
    </w:p>
    <w:p w14:paraId="4C8AB393" w14:textId="77777777" w:rsidR="00463579" w:rsidRPr="00610E14" w:rsidRDefault="00463579" w:rsidP="00463579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Search notes or f</w:t>
      </w:r>
      <w:r w:rsidRPr="00CD5BCD">
        <w:rPr>
          <w:rFonts w:asciiTheme="majorHAnsi" w:hAnsiTheme="majorHAnsi"/>
        </w:rPr>
        <w:t>ilter by date</w:t>
      </w:r>
      <w:r>
        <w:rPr>
          <w:rFonts w:asciiTheme="majorHAnsi" w:hAnsiTheme="majorHAnsi"/>
        </w:rPr>
        <w:t xml:space="preserve"> (</w:t>
      </w:r>
      <w:r w:rsidRPr="004B53F8">
        <w:rPr>
          <w:rFonts w:asciiTheme="majorHAnsi" w:hAnsiTheme="majorHAnsi"/>
          <w:color w:val="FF0000"/>
        </w:rPr>
        <w:t>Premium</w:t>
      </w:r>
      <w:r>
        <w:rPr>
          <w:rFonts w:asciiTheme="majorHAnsi" w:hAnsiTheme="majorHAnsi"/>
        </w:rPr>
        <w:t>)</w:t>
      </w:r>
    </w:p>
    <w:p w14:paraId="0017E3E6" w14:textId="77777777" w:rsidR="00463579" w:rsidRPr="00CD5BCD" w:rsidRDefault="00463579" w:rsidP="00463579">
      <w:pPr>
        <w:pStyle w:val="Heading2"/>
      </w:pPr>
      <w:r w:rsidRPr="00CD5BCD">
        <w:t>Toolbar</w:t>
      </w:r>
    </w:p>
    <w:p w14:paraId="2F8EABB3" w14:textId="77777777" w:rsidR="00463579" w:rsidRPr="00CD5BCD" w:rsidRDefault="00463579" w:rsidP="00463579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Library – download defaults</w:t>
      </w:r>
    </w:p>
    <w:p w14:paraId="0F5DADE6" w14:textId="77777777" w:rsidR="00463579" w:rsidRPr="00CD5BCD" w:rsidRDefault="00463579" w:rsidP="00463579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Tooltip settings</w:t>
      </w:r>
      <w:r>
        <w:rPr>
          <w:rFonts w:asciiTheme="majorHAnsi" w:hAnsiTheme="majorHAnsi"/>
        </w:rPr>
        <w:t xml:space="preserve"> – Options &gt;&gt; Tooltips</w:t>
      </w:r>
    </w:p>
    <w:p w14:paraId="17E516B1" w14:textId="21D5E08B" w:rsidR="00463579" w:rsidRPr="00CD5BCD" w:rsidRDefault="00463579" w:rsidP="00463579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Auto Refresh</w:t>
      </w:r>
      <w:r w:rsidR="00245817">
        <w:rPr>
          <w:rFonts w:asciiTheme="majorHAnsi" w:hAnsiTheme="majorHAnsi"/>
        </w:rPr>
        <w:t xml:space="preserve"> Table</w:t>
      </w:r>
    </w:p>
    <w:p w14:paraId="4AA43860" w14:textId="77777777" w:rsidR="00463579" w:rsidRPr="00AF35DC" w:rsidRDefault="00463579" w:rsidP="00463579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CD5BCD">
        <w:rPr>
          <w:rFonts w:asciiTheme="majorHAnsi" w:hAnsiTheme="majorHAnsi"/>
        </w:rPr>
        <w:t>Email notifications</w:t>
      </w:r>
    </w:p>
    <w:p w14:paraId="6B07CC1A" w14:textId="77777777" w:rsidR="00E472A5" w:rsidRDefault="00E472A5"/>
    <w:p w14:paraId="252DF776" w14:textId="6F7B20A3" w:rsidR="00E472A5" w:rsidRDefault="00E472A5" w:rsidP="00E472A5">
      <w:pPr>
        <w:pStyle w:val="Heading2"/>
      </w:pPr>
      <w:r>
        <w:t>Additional Resources</w:t>
      </w:r>
    </w:p>
    <w:p w14:paraId="0369BEDC" w14:textId="7525D37B" w:rsidR="00E472A5" w:rsidRPr="000C08B6" w:rsidRDefault="00E472A5" w:rsidP="00E472A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 xml:space="preserve">“Quick Tips” </w:t>
      </w:r>
      <w:r w:rsidR="001B7530">
        <w:rPr>
          <w:rFonts w:asciiTheme="majorHAnsi" w:hAnsiTheme="majorHAnsi"/>
        </w:rPr>
        <w:t xml:space="preserve">regularly </w:t>
      </w:r>
      <w:r w:rsidRPr="000C08B6">
        <w:rPr>
          <w:rFonts w:asciiTheme="majorHAnsi" w:hAnsiTheme="majorHAnsi"/>
        </w:rPr>
        <w:t>posted on Facebook, Twitter, and Google+</w:t>
      </w:r>
    </w:p>
    <w:p w14:paraId="5E5422EC" w14:textId="39982B83" w:rsidR="00E472A5" w:rsidRPr="000C08B6" w:rsidRDefault="00E472A5" w:rsidP="00E472A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www.facebook.com/StockRover</w:t>
      </w:r>
    </w:p>
    <w:p w14:paraId="25E5CB5B" w14:textId="27C487BD" w:rsidR="00E472A5" w:rsidRPr="000C08B6" w:rsidRDefault="00E472A5" w:rsidP="00E472A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twitter.com/stockrover</w:t>
      </w:r>
    </w:p>
    <w:p w14:paraId="41318B26" w14:textId="6BCF71DE" w:rsidR="00E472A5" w:rsidRPr="000C08B6" w:rsidRDefault="00E472A5" w:rsidP="00E472A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plus.google.com/+Stockrover</w:t>
      </w:r>
    </w:p>
    <w:p w14:paraId="47504B27" w14:textId="63A84388" w:rsidR="00377AAE" w:rsidRDefault="00377AAE" w:rsidP="00E472A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>
        <w:rPr>
          <w:rFonts w:asciiTheme="majorHAnsi" w:hAnsiTheme="majorHAnsi"/>
        </w:rPr>
        <w:t>Context-sensitive Help links throughout program (anytime you see a “?” box)</w:t>
      </w:r>
    </w:p>
    <w:p w14:paraId="61A004F3" w14:textId="7611EEC4" w:rsidR="00E472A5" w:rsidRPr="000C08B6" w:rsidRDefault="00E472A5" w:rsidP="00E472A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Support Pages (http://www.stockrover.com/support-data.html)</w:t>
      </w:r>
    </w:p>
    <w:p w14:paraId="2E906F7E" w14:textId="440923B0" w:rsidR="00E472A5" w:rsidRPr="000C08B6" w:rsidRDefault="00E472A5" w:rsidP="00E472A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answers to real questions from users</w:t>
      </w:r>
    </w:p>
    <w:p w14:paraId="2DAAE65D" w14:textId="5C44E635" w:rsidR="00E472A5" w:rsidRPr="000C08B6" w:rsidRDefault="00E472A5" w:rsidP="00E472A5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Metrics &amp; Tickers (http://www.stockrover.com/metrics-profile.html)</w:t>
      </w:r>
    </w:p>
    <w:p w14:paraId="5A40726B" w14:textId="32A94000" w:rsidR="00E472A5" w:rsidRPr="000C08B6" w:rsidRDefault="00E472A5" w:rsidP="00E472A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all our metrics listed and defined (including custom metrics)</w:t>
      </w:r>
    </w:p>
    <w:p w14:paraId="6214EDE2" w14:textId="5014B717" w:rsidR="00E472A5" w:rsidRDefault="00E472A5" w:rsidP="00E472A5">
      <w:pPr>
        <w:pStyle w:val="ListParagraph"/>
        <w:numPr>
          <w:ilvl w:val="1"/>
          <w:numId w:val="8"/>
        </w:numPr>
        <w:rPr>
          <w:rFonts w:asciiTheme="majorHAnsi" w:hAnsiTheme="majorHAnsi"/>
        </w:rPr>
      </w:pPr>
      <w:r w:rsidRPr="000C08B6">
        <w:rPr>
          <w:rFonts w:asciiTheme="majorHAnsi" w:hAnsiTheme="majorHAnsi"/>
        </w:rPr>
        <w:t>a list of all stocks and ETFs with their ticker symbols</w:t>
      </w:r>
    </w:p>
    <w:p w14:paraId="0ACBE8AB" w14:textId="77777777" w:rsidR="008B5A50" w:rsidRDefault="008B5A50" w:rsidP="008B5A50">
      <w:pPr>
        <w:rPr>
          <w:rFonts w:asciiTheme="majorHAnsi" w:hAnsiTheme="majorHAnsi"/>
        </w:rPr>
      </w:pPr>
    </w:p>
    <w:p w14:paraId="0CFB11BC" w14:textId="77777777" w:rsidR="008B5A50" w:rsidRDefault="008B5A50" w:rsidP="008B5A50">
      <w:pPr>
        <w:rPr>
          <w:rFonts w:asciiTheme="majorHAnsi" w:hAnsiTheme="majorHAnsi"/>
        </w:rPr>
      </w:pPr>
    </w:p>
    <w:p w14:paraId="16E41A90" w14:textId="6101323D" w:rsidR="008B5A50" w:rsidRPr="008B5A50" w:rsidRDefault="008B5A50" w:rsidP="008B5A50">
      <w:pPr>
        <w:rPr>
          <w:rFonts w:asciiTheme="majorHAnsi" w:hAnsiTheme="majorHAnsi"/>
        </w:rPr>
      </w:pPr>
    </w:p>
    <w:sectPr w:rsidR="008B5A50" w:rsidRPr="008B5A50" w:rsidSect="00BD679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6DD8"/>
    <w:multiLevelType w:val="hybridMultilevel"/>
    <w:tmpl w:val="9CBA3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708FF"/>
    <w:multiLevelType w:val="hybridMultilevel"/>
    <w:tmpl w:val="C1D45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51874"/>
    <w:multiLevelType w:val="hybridMultilevel"/>
    <w:tmpl w:val="7A4C5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7D3659"/>
    <w:multiLevelType w:val="hybridMultilevel"/>
    <w:tmpl w:val="41D87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EA132C"/>
    <w:multiLevelType w:val="hybridMultilevel"/>
    <w:tmpl w:val="87AC7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600731"/>
    <w:multiLevelType w:val="hybridMultilevel"/>
    <w:tmpl w:val="4200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38355D"/>
    <w:multiLevelType w:val="hybridMultilevel"/>
    <w:tmpl w:val="C8ECB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3D044A"/>
    <w:multiLevelType w:val="hybridMultilevel"/>
    <w:tmpl w:val="951CD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79"/>
    <w:rsid w:val="000C08B6"/>
    <w:rsid w:val="000C45D0"/>
    <w:rsid w:val="001B7530"/>
    <w:rsid w:val="001D6706"/>
    <w:rsid w:val="00245817"/>
    <w:rsid w:val="00250925"/>
    <w:rsid w:val="002E746F"/>
    <w:rsid w:val="00377AAE"/>
    <w:rsid w:val="00392FE2"/>
    <w:rsid w:val="00397C69"/>
    <w:rsid w:val="003E5958"/>
    <w:rsid w:val="00424299"/>
    <w:rsid w:val="00456318"/>
    <w:rsid w:val="00463579"/>
    <w:rsid w:val="004A04EC"/>
    <w:rsid w:val="00502CC6"/>
    <w:rsid w:val="0051339A"/>
    <w:rsid w:val="006A1626"/>
    <w:rsid w:val="008B5A50"/>
    <w:rsid w:val="008C248C"/>
    <w:rsid w:val="008F0078"/>
    <w:rsid w:val="00910357"/>
    <w:rsid w:val="009F5767"/>
    <w:rsid w:val="00A33C9F"/>
    <w:rsid w:val="00B12627"/>
    <w:rsid w:val="00BD6797"/>
    <w:rsid w:val="00E472A5"/>
    <w:rsid w:val="00F170A4"/>
    <w:rsid w:val="00FD72B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7E5D4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27"/>
    <w:pPr>
      <w:spacing w:after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5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5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35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35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35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27"/>
    <w:pPr>
      <w:spacing w:after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5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5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35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35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357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495</Words>
  <Characters>2827</Characters>
  <Application>Microsoft Macintosh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Reisman</dc:creator>
  <cp:keywords/>
  <dc:description/>
  <cp:lastModifiedBy>Alexandra Reisman</cp:lastModifiedBy>
  <cp:revision>18</cp:revision>
  <dcterms:created xsi:type="dcterms:W3CDTF">2014-02-13T15:54:00Z</dcterms:created>
  <dcterms:modified xsi:type="dcterms:W3CDTF">2014-03-11T22:49:00Z</dcterms:modified>
</cp:coreProperties>
</file>